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67" w:rsidRDefault="004C3367" w:rsidP="001457F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6B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0550" cy="904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7F6" w:rsidRPr="00386769" w:rsidRDefault="001457F6" w:rsidP="001457F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1457F6" w:rsidRPr="00386769" w:rsidRDefault="0021555C" w:rsidP="001457F6">
      <w:pPr>
        <w:spacing w:after="48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55C">
        <w:rPr>
          <w:rFonts w:ascii="Times New Roman" w:hAnsi="Times New Roman" w:cs="Times New Roman"/>
          <w:b/>
          <w:bCs/>
          <w:sz w:val="28"/>
          <w:szCs w:val="28"/>
        </w:rPr>
        <w:t xml:space="preserve">ВЕРХНЕТОЕМСКОГО МУНИЦИПАЛЬНОГО </w:t>
      </w:r>
      <w:r w:rsidR="00915466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1457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57F6" w:rsidRPr="00885383" w:rsidRDefault="001457F6" w:rsidP="001457F6">
      <w:pPr>
        <w:spacing w:after="48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1457F6" w:rsidRPr="001F4E45" w:rsidRDefault="004C3367" w:rsidP="001457F6">
      <w:pPr>
        <w:spacing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57F6" w:rsidRPr="001F4E4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31 </w:t>
      </w:r>
      <w:r w:rsidR="00915466">
        <w:rPr>
          <w:rFonts w:ascii="Times New Roman" w:hAnsi="Times New Roman" w:cs="Times New Roman"/>
          <w:sz w:val="24"/>
          <w:szCs w:val="24"/>
        </w:rPr>
        <w:t>января</w:t>
      </w:r>
      <w:r w:rsidR="00EC7247">
        <w:rPr>
          <w:rFonts w:ascii="Times New Roman" w:hAnsi="Times New Roman" w:cs="Times New Roman"/>
          <w:sz w:val="24"/>
          <w:szCs w:val="24"/>
        </w:rPr>
        <w:t xml:space="preserve"> </w:t>
      </w:r>
      <w:r w:rsidR="00D6766D">
        <w:rPr>
          <w:rFonts w:ascii="Times New Roman" w:hAnsi="Times New Roman" w:cs="Times New Roman"/>
          <w:sz w:val="24"/>
          <w:szCs w:val="24"/>
        </w:rPr>
        <w:t>202</w:t>
      </w:r>
      <w:r w:rsidR="00915466">
        <w:rPr>
          <w:rFonts w:ascii="Times New Roman" w:hAnsi="Times New Roman" w:cs="Times New Roman"/>
          <w:sz w:val="24"/>
          <w:szCs w:val="24"/>
        </w:rPr>
        <w:t>2</w:t>
      </w:r>
      <w:r w:rsidR="001457F6" w:rsidRPr="001F4E4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C7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915466">
        <w:rPr>
          <w:rFonts w:ascii="Times New Roman" w:hAnsi="Times New Roman" w:cs="Times New Roman"/>
          <w:sz w:val="24"/>
          <w:szCs w:val="24"/>
        </w:rPr>
        <w:t xml:space="preserve"> </w:t>
      </w:r>
      <w:r w:rsidR="00145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7F6" w:rsidRPr="0040406F" w:rsidRDefault="001457F6" w:rsidP="001457F6">
      <w:pPr>
        <w:spacing w:after="48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406F">
        <w:rPr>
          <w:rFonts w:ascii="Times New Roman" w:hAnsi="Times New Roman" w:cs="Times New Roman"/>
          <w:sz w:val="20"/>
          <w:szCs w:val="20"/>
        </w:rPr>
        <w:t>с. Верхняя Тойма</w:t>
      </w:r>
    </w:p>
    <w:p w:rsidR="001457F6" w:rsidRPr="004C3367" w:rsidRDefault="00915466" w:rsidP="001457F6">
      <w:pPr>
        <w:pStyle w:val="ConsPlusNormal"/>
        <w:widowControl/>
        <w:spacing w:after="48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3367">
        <w:rPr>
          <w:rFonts w:ascii="Times New Roman" w:hAnsi="Times New Roman" w:cs="Times New Roman"/>
          <w:b/>
          <w:bCs/>
          <w:sz w:val="24"/>
          <w:szCs w:val="24"/>
        </w:rPr>
        <w:t>О возмещении</w:t>
      </w:r>
      <w:r w:rsidR="00DA436E" w:rsidRPr="004C3367">
        <w:rPr>
          <w:rFonts w:ascii="Times New Roman" w:hAnsi="Times New Roman" w:cs="Times New Roman"/>
          <w:b/>
          <w:bCs/>
          <w:sz w:val="24"/>
          <w:szCs w:val="24"/>
        </w:rPr>
        <w:t xml:space="preserve"> вреда, причиняемого тяжеловесными транспортными средствами при движении по автомобильным дорогам общего пользования местного значения Верхнетоемского муниципального округа</w:t>
      </w:r>
    </w:p>
    <w:p w:rsidR="00915466" w:rsidRPr="004C3367" w:rsidRDefault="00915466" w:rsidP="00915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C33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 соответствии с пунктом 7 </w:t>
      </w:r>
      <w:r w:rsidR="004C3367" w:rsidRPr="004C33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части 1 </w:t>
      </w:r>
      <w:r w:rsidRPr="004C33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статьи 1</w:t>
      </w:r>
      <w:r w:rsidR="004C3367" w:rsidRPr="004C33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</w:t>
      </w:r>
      <w:r w:rsidRPr="004C33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Правилами возмещения вреда, причиняемого тяжеловесными транспортными средствами, утвержденными постановлением Правительства Российской Федерации от 31 января 2020 года № 67, </w:t>
      </w:r>
      <w:r w:rsidRPr="004C3367">
        <w:rPr>
          <w:rFonts w:ascii="Times New Roman" w:hAnsi="Times New Roman" w:cs="Times New Roman"/>
          <w:b/>
          <w:spacing w:val="30"/>
          <w:sz w:val="24"/>
          <w:szCs w:val="24"/>
        </w:rPr>
        <w:t>постановляю</w:t>
      </w:r>
      <w:r w:rsidRPr="004C3367">
        <w:rPr>
          <w:rFonts w:ascii="Times New Roman" w:hAnsi="Times New Roman" w:cs="Times New Roman"/>
          <w:sz w:val="24"/>
          <w:szCs w:val="24"/>
        </w:rPr>
        <w:t>:</w:t>
      </w:r>
    </w:p>
    <w:p w:rsidR="004C3367" w:rsidRPr="004C3367" w:rsidRDefault="00915466" w:rsidP="0091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C33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1. </w:t>
      </w:r>
      <w:r w:rsidR="004C3367" w:rsidRPr="004C33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Установить, что:</w:t>
      </w:r>
    </w:p>
    <w:p w:rsidR="00915466" w:rsidRPr="004C3367" w:rsidRDefault="004C3367" w:rsidP="00915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C33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</w:t>
      </w:r>
      <w:r w:rsidR="00915466" w:rsidRPr="004C33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азмер вреда, причиняемого тяжеловесными транспортными средствами при движении по автомобильным дорогам общего пользования </w:t>
      </w:r>
      <w:r w:rsidR="00DA436E" w:rsidRPr="004C33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местного</w:t>
      </w:r>
      <w:r w:rsidR="00915466" w:rsidRPr="004C33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значения </w:t>
      </w:r>
      <w:r w:rsidR="00DA436E" w:rsidRPr="004C33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Верхнетоемского муниципального округа</w:t>
      </w:r>
      <w:r w:rsidR="00915466" w:rsidRPr="004C33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определяется в соответствии с показателями 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федерального значения, согласно </w:t>
      </w:r>
      <w:hyperlink r:id="rId6" w:history="1">
        <w:r w:rsidR="00915466" w:rsidRPr="004C3367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приложению</w:t>
        </w:r>
      </w:hyperlink>
      <w:r w:rsidR="00915466" w:rsidRPr="004C33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к постановлению Правительства Российской Федерации от 31 января 2020 года </w:t>
      </w:r>
      <w:r w:rsidR="00FC2096" w:rsidRPr="004C33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№</w:t>
      </w:r>
      <w:r w:rsidR="00915466" w:rsidRPr="004C33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67 </w:t>
      </w:r>
      <w:r w:rsidR="00DA436E" w:rsidRPr="004C33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«</w:t>
      </w:r>
      <w:r w:rsidR="00915466" w:rsidRPr="004C33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</w:r>
      <w:r w:rsidR="00DA436E" w:rsidRPr="004C33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».</w:t>
      </w:r>
    </w:p>
    <w:p w:rsidR="00915466" w:rsidRPr="004C3367" w:rsidRDefault="004C3367" w:rsidP="00915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C33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</w:t>
      </w:r>
      <w:r w:rsidR="00915466" w:rsidRPr="004C33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рганизация расчета, начисления и взимания платы в счет возмещения вреда, причиняемого тяжеловесными транспортными средствами при движении по автомобильным дорогам общего пользования </w:t>
      </w:r>
      <w:r w:rsidR="00DA436E" w:rsidRPr="004C33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местного значения Верхнетоемского муниципального округа</w:t>
      </w:r>
      <w:r w:rsidR="00915466" w:rsidRPr="004C33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осуществляется </w:t>
      </w:r>
      <w:r w:rsidR="00DA436E" w:rsidRPr="004C33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отделом дорожной деятельности и строительства администрации Верхнетоемского муниципального округа</w:t>
      </w:r>
      <w:r w:rsidR="002D3742" w:rsidRPr="004C33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</w:t>
      </w:r>
    </w:p>
    <w:p w:rsidR="00915466" w:rsidRPr="004C3367" w:rsidRDefault="004C3367" w:rsidP="002D3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C33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</w:t>
      </w:r>
      <w:r w:rsidR="00915466" w:rsidRPr="004C33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Настоящее постановление вступает в силу </w:t>
      </w:r>
      <w:r w:rsidRPr="004C33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после</w:t>
      </w:r>
      <w:r w:rsidR="002D3742" w:rsidRPr="004C33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его </w:t>
      </w:r>
      <w:r w:rsidR="00915466" w:rsidRPr="004C33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официального опубликования.</w:t>
      </w:r>
    </w:p>
    <w:p w:rsidR="001457F6" w:rsidRPr="004C3367" w:rsidRDefault="001457F6" w:rsidP="001457F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457F6" w:rsidRPr="004C3367" w:rsidRDefault="001457F6" w:rsidP="001457F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D3742" w:rsidRPr="004C3367" w:rsidRDefault="00D6766D" w:rsidP="009154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C3367">
        <w:rPr>
          <w:rFonts w:ascii="Times New Roman" w:hAnsi="Times New Roman" w:cs="Times New Roman"/>
          <w:sz w:val="24"/>
          <w:szCs w:val="24"/>
        </w:rPr>
        <w:t>Г</w:t>
      </w:r>
      <w:r w:rsidR="001457F6" w:rsidRPr="004C3367">
        <w:rPr>
          <w:rFonts w:ascii="Times New Roman" w:hAnsi="Times New Roman" w:cs="Times New Roman"/>
          <w:sz w:val="24"/>
          <w:szCs w:val="24"/>
        </w:rPr>
        <w:t>лав</w:t>
      </w:r>
      <w:r w:rsidRPr="004C3367">
        <w:rPr>
          <w:rFonts w:ascii="Times New Roman" w:hAnsi="Times New Roman" w:cs="Times New Roman"/>
          <w:sz w:val="24"/>
          <w:szCs w:val="24"/>
        </w:rPr>
        <w:t xml:space="preserve">а </w:t>
      </w:r>
      <w:r w:rsidR="0021555C" w:rsidRPr="004C3367">
        <w:rPr>
          <w:rFonts w:ascii="Times New Roman" w:hAnsi="Times New Roman" w:cs="Times New Roman"/>
          <w:sz w:val="24"/>
          <w:szCs w:val="24"/>
        </w:rPr>
        <w:t xml:space="preserve">Верхнетоемского </w:t>
      </w:r>
    </w:p>
    <w:p w:rsidR="001457F6" w:rsidRPr="004C3367" w:rsidRDefault="0021555C" w:rsidP="009154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1457F6" w:rsidRPr="004C33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C3367">
        <w:rPr>
          <w:rFonts w:ascii="Times New Roman" w:hAnsi="Times New Roman" w:cs="Times New Roman"/>
          <w:sz w:val="24"/>
          <w:szCs w:val="24"/>
        </w:rPr>
        <w:t>муниципального</w:t>
      </w:r>
      <w:r w:rsidR="004C3367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4C3367">
        <w:rPr>
          <w:rFonts w:ascii="Times New Roman" w:hAnsi="Times New Roman" w:cs="Times New Roman"/>
          <w:sz w:val="24"/>
          <w:szCs w:val="24"/>
        </w:rPr>
        <w:tab/>
      </w:r>
      <w:r w:rsidR="004C3367">
        <w:rPr>
          <w:rFonts w:ascii="Times New Roman" w:hAnsi="Times New Roman" w:cs="Times New Roman"/>
          <w:sz w:val="24"/>
          <w:szCs w:val="24"/>
        </w:rPr>
        <w:tab/>
      </w:r>
      <w:r w:rsidR="004C3367">
        <w:rPr>
          <w:rFonts w:ascii="Times New Roman" w:hAnsi="Times New Roman" w:cs="Times New Roman"/>
          <w:sz w:val="24"/>
          <w:szCs w:val="24"/>
        </w:rPr>
        <w:tab/>
      </w:r>
      <w:r w:rsidR="004C3367">
        <w:rPr>
          <w:rFonts w:ascii="Times New Roman" w:hAnsi="Times New Roman" w:cs="Times New Roman"/>
          <w:sz w:val="24"/>
          <w:szCs w:val="24"/>
        </w:rPr>
        <w:tab/>
      </w:r>
      <w:r w:rsidR="004C3367">
        <w:rPr>
          <w:rFonts w:ascii="Times New Roman" w:hAnsi="Times New Roman" w:cs="Times New Roman"/>
          <w:sz w:val="24"/>
          <w:szCs w:val="24"/>
        </w:rPr>
        <w:tab/>
      </w:r>
      <w:r w:rsidR="004C3367">
        <w:rPr>
          <w:rFonts w:ascii="Times New Roman" w:hAnsi="Times New Roman" w:cs="Times New Roman"/>
          <w:sz w:val="24"/>
          <w:szCs w:val="24"/>
        </w:rPr>
        <w:tab/>
      </w:r>
      <w:r w:rsidR="004C3367">
        <w:rPr>
          <w:rFonts w:ascii="Times New Roman" w:hAnsi="Times New Roman" w:cs="Times New Roman"/>
          <w:sz w:val="24"/>
          <w:szCs w:val="24"/>
        </w:rPr>
        <w:tab/>
      </w:r>
      <w:r w:rsidR="004C3367">
        <w:rPr>
          <w:rFonts w:ascii="Times New Roman" w:hAnsi="Times New Roman" w:cs="Times New Roman"/>
          <w:sz w:val="24"/>
          <w:szCs w:val="24"/>
        </w:rPr>
        <w:tab/>
        <w:t xml:space="preserve">     С.В. Гуцало</w:t>
      </w:r>
      <w:bookmarkStart w:id="0" w:name="_GoBack"/>
      <w:bookmarkEnd w:id="0"/>
    </w:p>
    <w:p w:rsidR="001457F6" w:rsidRPr="001457F6" w:rsidRDefault="001457F6" w:rsidP="004C3367">
      <w:pPr>
        <w:rPr>
          <w:rFonts w:ascii="Times New Roman" w:hAnsi="Times New Roman" w:cs="Times New Roman"/>
          <w:sz w:val="24"/>
          <w:szCs w:val="24"/>
        </w:rPr>
      </w:pPr>
    </w:p>
    <w:sectPr w:rsidR="001457F6" w:rsidRPr="0014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54994"/>
    <w:multiLevelType w:val="hybridMultilevel"/>
    <w:tmpl w:val="FF7AA588"/>
    <w:lvl w:ilvl="0" w:tplc="C5F61CB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F6"/>
    <w:rsid w:val="00111705"/>
    <w:rsid w:val="00113AAE"/>
    <w:rsid w:val="001457F6"/>
    <w:rsid w:val="0016453B"/>
    <w:rsid w:val="00176802"/>
    <w:rsid w:val="0021555C"/>
    <w:rsid w:val="00245447"/>
    <w:rsid w:val="00297CC5"/>
    <w:rsid w:val="002B6072"/>
    <w:rsid w:val="002D3742"/>
    <w:rsid w:val="003B5508"/>
    <w:rsid w:val="00407FB7"/>
    <w:rsid w:val="004436BF"/>
    <w:rsid w:val="004C3367"/>
    <w:rsid w:val="00591144"/>
    <w:rsid w:val="00613D01"/>
    <w:rsid w:val="006D4627"/>
    <w:rsid w:val="00730DDF"/>
    <w:rsid w:val="007B6B04"/>
    <w:rsid w:val="007D0A3A"/>
    <w:rsid w:val="008057A3"/>
    <w:rsid w:val="00872406"/>
    <w:rsid w:val="00881190"/>
    <w:rsid w:val="00887F29"/>
    <w:rsid w:val="008B3ECA"/>
    <w:rsid w:val="00915466"/>
    <w:rsid w:val="00915606"/>
    <w:rsid w:val="0097262B"/>
    <w:rsid w:val="00A023CA"/>
    <w:rsid w:val="00A13A2A"/>
    <w:rsid w:val="00B363B2"/>
    <w:rsid w:val="00B5563B"/>
    <w:rsid w:val="00B9379E"/>
    <w:rsid w:val="00BC16B9"/>
    <w:rsid w:val="00BC4A9F"/>
    <w:rsid w:val="00CC543F"/>
    <w:rsid w:val="00CD627A"/>
    <w:rsid w:val="00D259EF"/>
    <w:rsid w:val="00D40E44"/>
    <w:rsid w:val="00D6766D"/>
    <w:rsid w:val="00DA436E"/>
    <w:rsid w:val="00E220B6"/>
    <w:rsid w:val="00EC7247"/>
    <w:rsid w:val="00EC7862"/>
    <w:rsid w:val="00F3401C"/>
    <w:rsid w:val="00FC2096"/>
    <w:rsid w:val="00FC2F2B"/>
    <w:rsid w:val="00FE23F0"/>
    <w:rsid w:val="00FE5975"/>
    <w:rsid w:val="00FF2FA1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D41A6-F785-4BCC-A9BE-BA08895C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7F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5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54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E4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87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C18E71D1395F08820CAFBF9E7CE7DCF5D26873BA807881C409E0B9A59F05EA16EC5DAA2B103A43AF7A44C29395C15DA7DA2F35F5975697SCs9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2022-02-07T08:01:00Z</cp:lastPrinted>
  <dcterms:created xsi:type="dcterms:W3CDTF">2021-02-25T06:49:00Z</dcterms:created>
  <dcterms:modified xsi:type="dcterms:W3CDTF">2022-02-07T13:38:00Z</dcterms:modified>
</cp:coreProperties>
</file>